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DD66B" w14:textId="3B97F0C1" w:rsidR="00F15026" w:rsidRDefault="00113308">
      <w:r>
        <w:t xml:space="preserve">Hallo, </w:t>
      </w:r>
    </w:p>
    <w:p w14:paraId="0750ABF2" w14:textId="3CE11318" w:rsidR="00113308" w:rsidRDefault="00113308"/>
    <w:p w14:paraId="21A651B1" w14:textId="371FBD25" w:rsidR="00113308" w:rsidRDefault="00147E47">
      <w:r>
        <w:t xml:space="preserve">Sie haben bereits eine Unterkunft in Bayern? Dann können Sie sich </w:t>
      </w:r>
      <w:r w:rsidR="00A45679">
        <w:t xml:space="preserve">direkt </w:t>
      </w:r>
      <w:r>
        <w:t xml:space="preserve">per </w:t>
      </w:r>
      <w:proofErr w:type="gramStart"/>
      <w:r>
        <w:t>Email</w:t>
      </w:r>
      <w:proofErr w:type="gramEnd"/>
      <w:r>
        <w:t xml:space="preserve"> </w:t>
      </w:r>
      <w:r w:rsidR="001D251B">
        <w:t xml:space="preserve">bei der bayerischen Regierung </w:t>
      </w:r>
      <w:r w:rsidR="00113308">
        <w:t>registrieren</w:t>
      </w:r>
      <w:r>
        <w:t>. Schicken Sie sie bitte an:</w:t>
      </w:r>
    </w:p>
    <w:p w14:paraId="21D3E1A3" w14:textId="3009867E" w:rsidR="00113308" w:rsidRDefault="00460A48">
      <w:pPr>
        <w:rPr>
          <w:rStyle w:val="Hyperlink"/>
        </w:rPr>
      </w:pPr>
      <w:hyperlink r:id="rId5" w:history="1">
        <w:r w:rsidR="00113308" w:rsidRPr="0090612E">
          <w:rPr>
            <w:rStyle w:val="Hyperlink"/>
          </w:rPr>
          <w:t>ukraine.regierung-oberbayern@reg-ob.bayern.de</w:t>
        </w:r>
      </w:hyperlink>
    </w:p>
    <w:p w14:paraId="78794B30" w14:textId="70CD42C8" w:rsidR="00E52518" w:rsidRDefault="00E52518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Dafür müssen sie folgende Daten mitschicken:</w:t>
      </w:r>
    </w:p>
    <w:p w14:paraId="0D87F8B5" w14:textId="345CE995" w:rsidR="00E52518" w:rsidRDefault="00E52518">
      <w:pPr>
        <w:rPr>
          <w:rStyle w:val="Hyperlink"/>
          <w:color w:val="auto"/>
          <w:u w:val="none"/>
        </w:rPr>
      </w:pPr>
    </w:p>
    <w:p w14:paraId="6B79CAF3" w14:textId="037FF760" w:rsidR="00E52518" w:rsidRDefault="00E52518" w:rsidP="00E52518">
      <w:pPr>
        <w:pStyle w:val="Listenabsatz"/>
        <w:numPr>
          <w:ilvl w:val="0"/>
          <w:numId w:val="1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Name, Vorname,</w:t>
      </w:r>
    </w:p>
    <w:p w14:paraId="5F41C79C" w14:textId="206FCACE" w:rsidR="00E52518" w:rsidRDefault="00E52518" w:rsidP="00E52518">
      <w:pPr>
        <w:pStyle w:val="Listenabsatz"/>
        <w:numPr>
          <w:ilvl w:val="0"/>
          <w:numId w:val="1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Geburtsdatum</w:t>
      </w:r>
    </w:p>
    <w:p w14:paraId="7BC3F369" w14:textId="6257B717" w:rsidR="00E52518" w:rsidRDefault="00E52518" w:rsidP="00E52518">
      <w:pPr>
        <w:pStyle w:val="Listenabsatz"/>
        <w:numPr>
          <w:ilvl w:val="0"/>
          <w:numId w:val="1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Kopie eines Ausweisdokuments</w:t>
      </w:r>
    </w:p>
    <w:p w14:paraId="5A17D01C" w14:textId="76777598" w:rsidR="00E52518" w:rsidRDefault="00E52518" w:rsidP="00E52518">
      <w:pPr>
        <w:pStyle w:val="Listenabsatz"/>
        <w:numPr>
          <w:ilvl w:val="0"/>
          <w:numId w:val="1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Familienverband (Anzahl mitreisende Familienangehörige)</w:t>
      </w:r>
    </w:p>
    <w:p w14:paraId="5FE72FD8" w14:textId="62316C83" w:rsidR="00E52518" w:rsidRDefault="00E52518" w:rsidP="00E52518">
      <w:pPr>
        <w:pStyle w:val="Listenabsatz"/>
        <w:numPr>
          <w:ilvl w:val="0"/>
          <w:numId w:val="1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Adresse der aktuellen Unterkunft</w:t>
      </w:r>
    </w:p>
    <w:p w14:paraId="0998728A" w14:textId="1B18F49C" w:rsidR="00E52518" w:rsidRDefault="00E52518" w:rsidP="00460A48">
      <w:pPr>
        <w:pStyle w:val="Listenabsatz"/>
        <w:numPr>
          <w:ilvl w:val="0"/>
          <w:numId w:val="1"/>
        </w:numPr>
      </w:pPr>
      <w:r>
        <w:rPr>
          <w:rStyle w:val="Hyperlink"/>
          <w:color w:val="auto"/>
          <w:u w:val="none"/>
        </w:rPr>
        <w:t>Kontaktdaten (Telefonnummer, Emailadresse)</w:t>
      </w:r>
    </w:p>
    <w:p w14:paraId="48B5191B" w14:textId="75FAE8C5" w:rsidR="00113308" w:rsidRDefault="00113308">
      <w:r>
        <w:t>Sie bekommen dann</w:t>
      </w:r>
      <w:r w:rsidR="00460A48">
        <w:t xml:space="preserve"> einen Termin</w:t>
      </w:r>
      <w:r>
        <w:t xml:space="preserve"> zugeschickt. </w:t>
      </w:r>
    </w:p>
    <w:p w14:paraId="073A7D9E" w14:textId="223DF586" w:rsidR="00113308" w:rsidRDefault="00113308">
      <w:r>
        <w:t>Nach der Registrierung sind Sie krankenversichert</w:t>
      </w:r>
      <w:r w:rsidR="00147E47">
        <w:t xml:space="preserve"> und</w:t>
      </w:r>
      <w:r>
        <w:t xml:space="preserve"> haben Anspruch auf Hilfen für Unterkunft, Essen und Kleidung.</w:t>
      </w:r>
    </w:p>
    <w:p w14:paraId="3E00CDCE" w14:textId="77777777" w:rsidR="00E63D33" w:rsidRDefault="00E63D33"/>
    <w:p w14:paraId="7324E0F0" w14:textId="23D3D8D0" w:rsidR="00147E47" w:rsidRDefault="00147E47">
      <w:bookmarkStart w:id="0" w:name="_Hlk97631519"/>
      <w:r>
        <w:t>Sie dürfen nun 90 Tage</w:t>
      </w:r>
      <w:r w:rsidR="00A45679">
        <w:t xml:space="preserve"> (auch ohne Visum)</w:t>
      </w:r>
      <w:r>
        <w:t xml:space="preserve"> in Bayern bleiben. Nach diesen 90 Tagen können Sie ein Visum von weiteren 90 Tagen beantragen</w:t>
      </w:r>
      <w:r w:rsidR="00460A48">
        <w:t xml:space="preserve">. Das können Sie </w:t>
      </w:r>
      <w:r w:rsidR="00E63D33">
        <w:t>per Email</w:t>
      </w:r>
      <w:r w:rsidR="00E52518">
        <w:t xml:space="preserve"> mit Name, Vorname und einer Kopie des </w:t>
      </w:r>
      <w:proofErr w:type="gramStart"/>
      <w:r w:rsidR="00E52518">
        <w:t xml:space="preserve">Ausweises </w:t>
      </w:r>
      <w:r w:rsidR="00E63D33">
        <w:t xml:space="preserve"> an</w:t>
      </w:r>
      <w:proofErr w:type="gramEnd"/>
      <w:r w:rsidR="00E63D33">
        <w:t xml:space="preserve"> </w:t>
      </w:r>
      <w:hyperlink r:id="rId6" w:history="1">
        <w:r w:rsidR="00E63D33" w:rsidRPr="0090612E">
          <w:rPr>
            <w:rStyle w:val="Hyperlink"/>
          </w:rPr>
          <w:t>urkaine.kvr@muenchen.de</w:t>
        </w:r>
      </w:hyperlink>
      <w:r w:rsidR="00E52518">
        <w:rPr>
          <w:rStyle w:val="Hyperlink"/>
        </w:rPr>
        <w:t xml:space="preserve"> </w:t>
      </w:r>
    </w:p>
    <w:bookmarkEnd w:id="0"/>
    <w:p w14:paraId="57C9A537" w14:textId="13C77B06" w:rsidR="00473A94" w:rsidRPr="00E63D33" w:rsidRDefault="00E52518" w:rsidP="00473A94">
      <w:pPr>
        <w:rPr>
          <w:b/>
          <w:bCs/>
        </w:rPr>
      </w:pPr>
      <w:r>
        <w:rPr>
          <w:b/>
          <w:bCs/>
        </w:rPr>
        <w:t>Alternativ gibt es diese Mö</w:t>
      </w:r>
      <w:r w:rsidR="00460A48">
        <w:rPr>
          <w:b/>
          <w:bCs/>
        </w:rPr>
        <w:t>glichkeit</w:t>
      </w:r>
      <w:r w:rsidR="00473A94" w:rsidRPr="00E63D33">
        <w:rPr>
          <w:b/>
          <w:bCs/>
        </w:rPr>
        <w:t>:</w:t>
      </w:r>
    </w:p>
    <w:p w14:paraId="6DD4207F" w14:textId="46A15393" w:rsidR="00473A94" w:rsidRDefault="00473A94" w:rsidP="00473A94">
      <w:r>
        <w:t>Beantragen Sie bei der Ausländerbehörde eine Aufenthaltserlaubnis für 1 Jahr. Dazu müssen Sie einen festen Wohnsitz haben. Vorteile: Sie erhalten alle Leistungen nach dem A</w:t>
      </w:r>
      <w:r w:rsidR="00460A48">
        <w:t>sylbewerberleistungsgesetz</w:t>
      </w:r>
      <w:r>
        <w:t xml:space="preserve"> §24,  können arbeiten und Ihre Kinder können die Schule besuchen. Schreiben Sie nach der Registrierung bitte eine Mail an: </w:t>
      </w:r>
    </w:p>
    <w:p w14:paraId="7DEF8917" w14:textId="77777777" w:rsidR="00473A94" w:rsidRDefault="00460A48" w:rsidP="00473A94">
      <w:hyperlink r:id="rId7" w:history="1">
        <w:r w:rsidR="00473A94" w:rsidRPr="0090612E">
          <w:rPr>
            <w:rStyle w:val="Hyperlink"/>
          </w:rPr>
          <w:t>urkaine.kvr@muenchen.de</w:t>
        </w:r>
      </w:hyperlink>
      <w:r w:rsidR="00473A94">
        <w:t xml:space="preserve"> mit Ihrem Namen, Datum der Einreise, Kopie Ihres Passes (gescannt oder fotografiert) und mit der Bitte der Aufenthaltserlaubnis für 1 Jahr. Bei Fragen dazu können Sie die Ausländerbehörde anrufen: </w:t>
      </w:r>
      <w:r w:rsidR="00473A94" w:rsidRPr="00BA7B9E">
        <w:rPr>
          <w:highlight w:val="yellow"/>
        </w:rPr>
        <w:t>0049 15256652441 (Mo-Do 7.30-15.30 Uhr und Freitag 7.30-13 Uhr)</w:t>
      </w:r>
    </w:p>
    <w:p w14:paraId="696B395B" w14:textId="77777777" w:rsidR="00473A94" w:rsidRDefault="00473A94" w:rsidP="00473A94"/>
    <w:p w14:paraId="35C0C9A6" w14:textId="77777777" w:rsidR="00460A48" w:rsidRDefault="00460A48" w:rsidP="00460A48">
      <w:r>
        <w:t xml:space="preserve">Die Stadt München hat eine Hotline eingerichtet, wenn Sie weitere Fragen haben (Dort können Sie auch </w:t>
      </w:r>
      <w:proofErr w:type="spellStart"/>
      <w:r>
        <w:t>auf ukrainisch</w:t>
      </w:r>
      <w:proofErr w:type="spellEnd"/>
      <w:r>
        <w:t xml:space="preserve"> telefonieren):</w:t>
      </w:r>
    </w:p>
    <w:p w14:paraId="4004B75A" w14:textId="77777777" w:rsidR="00460A48" w:rsidRDefault="00460A48" w:rsidP="00460A48">
      <w:r w:rsidRPr="00BA7B9E">
        <w:rPr>
          <w:highlight w:val="yellow"/>
        </w:rPr>
        <w:t>0049 89 1269915100</w:t>
      </w:r>
    </w:p>
    <w:p w14:paraId="036F21C3" w14:textId="596EE0EC" w:rsidR="00E74435" w:rsidRDefault="00E74435"/>
    <w:p w14:paraId="0DB7A896" w14:textId="60E31DED" w:rsidR="00E74435" w:rsidRDefault="00E74435">
      <w:r>
        <w:t>Herzlich Willkommen in Bayern und ganz liebe Grüße</w:t>
      </w:r>
      <w:r w:rsidR="001D251B">
        <w:t>,</w:t>
      </w:r>
    </w:p>
    <w:p w14:paraId="33655318" w14:textId="51318447" w:rsidR="00E74435" w:rsidRDefault="00E74435"/>
    <w:p w14:paraId="73AC7959" w14:textId="57088ED1" w:rsidR="00E74435" w:rsidRDefault="00E74435">
      <w:r>
        <w:t>Ihr Münchener Flüchtlingsrat</w:t>
      </w:r>
    </w:p>
    <w:p w14:paraId="24D065ED" w14:textId="69E2F54F" w:rsidR="00147E47" w:rsidRDefault="00147E47"/>
    <w:p w14:paraId="42E9CB17" w14:textId="77777777" w:rsidR="00147E47" w:rsidRDefault="00147E47"/>
    <w:sectPr w:rsidR="00147E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7712F"/>
    <w:multiLevelType w:val="hybridMultilevel"/>
    <w:tmpl w:val="8F2AA662"/>
    <w:lvl w:ilvl="0" w:tplc="F84879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308"/>
    <w:rsid w:val="00113308"/>
    <w:rsid w:val="00147E47"/>
    <w:rsid w:val="001D251B"/>
    <w:rsid w:val="00400D3F"/>
    <w:rsid w:val="00460A48"/>
    <w:rsid w:val="00473A94"/>
    <w:rsid w:val="009A07EC"/>
    <w:rsid w:val="00A45679"/>
    <w:rsid w:val="00E52518"/>
    <w:rsid w:val="00E63D33"/>
    <w:rsid w:val="00E74435"/>
    <w:rsid w:val="00F1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FF24D"/>
  <w15:chartTrackingRefBased/>
  <w15:docId w15:val="{0F3D285E-E1F5-471B-A8AD-31245B919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1330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13308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E52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kaine.kvr@muench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kaine.kvr@muenchen.de" TargetMode="External"/><Relationship Id="rId5" Type="http://schemas.openxmlformats.org/officeDocument/2006/relationships/hyperlink" Target="mailto:ukraine.regierung-oberbayern@reg-ob.bayern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 CvD | BLR GmbH &amp; Co. KG</dc:creator>
  <cp:keywords/>
  <dc:description/>
  <cp:lastModifiedBy>Nina</cp:lastModifiedBy>
  <cp:revision>6</cp:revision>
  <dcterms:created xsi:type="dcterms:W3CDTF">2022-03-08T07:43:00Z</dcterms:created>
  <dcterms:modified xsi:type="dcterms:W3CDTF">2022-03-08T10:32:00Z</dcterms:modified>
</cp:coreProperties>
</file>